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EC21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 sjednice Školskog odbora od 20. prosinca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EC21D9" w:rsidRPr="00212384" w:rsidRDefault="00EC21D9" w:rsidP="00EC21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2384">
        <w:rPr>
          <w:rFonts w:ascii="Times New Roman" w:hAnsi="Times New Roman" w:cs="Times New Roman"/>
          <w:b/>
          <w:bCs/>
          <w:sz w:val="24"/>
          <w:szCs w:val="24"/>
        </w:rPr>
        <w:t>Verifi</w:t>
      </w:r>
      <w:r>
        <w:rPr>
          <w:rFonts w:ascii="Times New Roman" w:hAnsi="Times New Roman" w:cs="Times New Roman"/>
          <w:b/>
          <w:bCs/>
          <w:sz w:val="24"/>
          <w:szCs w:val="24"/>
        </w:rPr>
        <w:t>kacija zapisnika sa prethodne (14.) sjednice</w:t>
      </w:r>
      <w:r w:rsidRPr="00212384">
        <w:rPr>
          <w:rFonts w:ascii="Times New Roman" w:hAnsi="Times New Roman" w:cs="Times New Roman"/>
          <w:b/>
          <w:bCs/>
          <w:sz w:val="24"/>
          <w:szCs w:val="24"/>
        </w:rPr>
        <w:t xml:space="preserve"> Školskog odbora</w:t>
      </w:r>
    </w:p>
    <w:p w:rsidR="00EC21D9" w:rsidRDefault="00EC21D9" w:rsidP="00EC21D9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EC21D9" w:rsidRPr="00971CA1" w:rsidRDefault="00EC21D9" w:rsidP="00EC21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21D9" w:rsidRDefault="00EC21D9" w:rsidP="00EC21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01E6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razredne nastave u produženom boravku na neodređeno puno radno vrijeme</w:t>
      </w:r>
    </w:p>
    <w:p w:rsidR="00EC21D9" w:rsidRPr="00EC21D9" w:rsidRDefault="00EC21D9" w:rsidP="00EC21D9">
      <w:pPr>
        <w:rPr>
          <w:rFonts w:ascii="Times New Roman" w:eastAsia="Times New Roman" w:hAnsi="Times New Roman" w:cs="Times New Roman"/>
          <w:sz w:val="24"/>
          <w:szCs w:val="24"/>
        </w:rPr>
      </w:pPr>
      <w:r w:rsidRPr="00EC21D9">
        <w:rPr>
          <w:rFonts w:ascii="Times New Roman" w:eastAsia="Times New Roman" w:hAnsi="Times New Roman" w:cs="Times New Roman"/>
          <w:sz w:val="24"/>
          <w:szCs w:val="24"/>
        </w:rPr>
        <w:t>Školski odbor jednoglasno daje prethodnu suglasnost na zapošljavanje učiteljice razredne nastave u produženom boravku Ivone Šego na neodređeno puno radno vrijeme (40 h tjedno).</w:t>
      </w:r>
    </w:p>
    <w:p w:rsidR="00EC21D9" w:rsidRDefault="00EC21D9" w:rsidP="00EC21D9">
      <w:pPr>
        <w:rPr>
          <w:rFonts w:ascii="Times New Roman" w:hAnsi="Times New Roman" w:cs="Times New Roman"/>
          <w:sz w:val="24"/>
          <w:szCs w:val="24"/>
        </w:rPr>
      </w:pP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9733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CC265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Davanje prethodne suglasnosti na zapošljavanje 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učiteljice hrvatskog jezika</w:t>
      </w:r>
      <w:r w:rsidRPr="00CC265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na određeno nepuno radno vrijeme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C21D9" w:rsidRPr="00EC21D9" w:rsidRDefault="00EC21D9" w:rsidP="00EC21D9">
      <w:pPr>
        <w:rPr>
          <w:rFonts w:ascii="Times New Roman" w:eastAsia="Times New Roman" w:hAnsi="Times New Roman" w:cs="Times New Roman"/>
          <w:sz w:val="24"/>
          <w:szCs w:val="24"/>
        </w:rPr>
      </w:pPr>
      <w:r w:rsidRPr="00EC21D9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prethodnu suglasnost na zapošljavanje učiteljice hrvatskog jezika Anđele </w:t>
      </w:r>
      <w:proofErr w:type="spellStart"/>
      <w:r w:rsidRPr="00EC21D9">
        <w:rPr>
          <w:rFonts w:ascii="Times New Roman" w:eastAsia="Times New Roman" w:hAnsi="Times New Roman" w:cs="Times New Roman"/>
          <w:sz w:val="24"/>
          <w:szCs w:val="24"/>
        </w:rPr>
        <w:t>Vrtodušić</w:t>
      </w:r>
      <w:proofErr w:type="spellEnd"/>
      <w:r w:rsidRPr="00EC21D9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(20 h tjedno).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Ad 3</w:t>
      </w: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. Usvajanje 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II. Izmjena i dopuna Financijskog plana za 2023.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C21D9" w:rsidRPr="00EC21D9" w:rsidRDefault="00EC21D9" w:rsidP="00EC21D9">
      <w:pPr>
        <w:rPr>
          <w:rFonts w:ascii="Times New Roman" w:eastAsia="Times New Roman" w:hAnsi="Times New Roman" w:cs="Times New Roman"/>
          <w:sz w:val="24"/>
          <w:szCs w:val="24"/>
        </w:rPr>
      </w:pPr>
      <w:r w:rsidRPr="00EC21D9">
        <w:rPr>
          <w:rFonts w:ascii="Times New Roman" w:eastAsia="Times New Roman" w:hAnsi="Times New Roman" w:cs="Times New Roman"/>
          <w:sz w:val="24"/>
          <w:szCs w:val="24"/>
        </w:rPr>
        <w:t>Školski odbor jednoglasno usvaja II. Izmjene i dopune Financijskog plana za 2023.i donosi Odluku o usvajanju II. Izmjena i dopuna Financijskog plana za 2023. godinu.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01F4B"/>
    <w:rsid w:val="005244A9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01F2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40</cp:revision>
  <cp:lastPrinted>2019-10-16T07:44:00Z</cp:lastPrinted>
  <dcterms:created xsi:type="dcterms:W3CDTF">2019-10-01T07:04:00Z</dcterms:created>
  <dcterms:modified xsi:type="dcterms:W3CDTF">2024-01-29T11:22:00Z</dcterms:modified>
</cp:coreProperties>
</file>